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46" w:rsidRPr="00CE0AC2" w:rsidRDefault="00694B46" w:rsidP="00694B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0AC2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t>CURRICULUM-VITAE</w:t>
      </w:r>
    </w:p>
    <w:p w:rsidR="00694B46" w:rsidRPr="00C33C81" w:rsidRDefault="00243FC4" w:rsidP="00067883">
      <w:pPr>
        <w:spacing w:after="0" w:line="36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4797425</wp:posOffset>
            </wp:positionH>
            <wp:positionV relativeFrom="margin">
              <wp:posOffset>532130</wp:posOffset>
            </wp:positionV>
            <wp:extent cx="1165225" cy="1359535"/>
            <wp:effectExtent l="19050" t="0" r="0" b="0"/>
            <wp:wrapSquare wrapText="bothSides"/>
            <wp:docPr id="26" name="Picture 9" descr="C:\Users\Vipin\Desktop\DSC0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ipin\Desktop\DSC001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B46">
        <w:rPr>
          <w:rFonts w:ascii="Times New Roman" w:hAnsi="Times New Roman" w:cs="Times New Roman"/>
          <w:b/>
          <w:sz w:val="24"/>
          <w:szCs w:val="24"/>
        </w:rPr>
        <w:t>Dr. VIPIN</w:t>
      </w:r>
      <w:r w:rsidR="00694B46" w:rsidRPr="00B429CA">
        <w:rPr>
          <w:rFonts w:ascii="Times New Roman" w:hAnsi="Times New Roman" w:cs="Times New Roman"/>
          <w:b/>
          <w:sz w:val="24"/>
          <w:szCs w:val="24"/>
        </w:rPr>
        <w:t xml:space="preserve"> KUMAR</w:t>
      </w:r>
      <w:r w:rsidR="00694B46">
        <w:rPr>
          <w:rFonts w:ascii="Times New Roman" w:hAnsi="Times New Roman" w:cs="Times New Roman"/>
          <w:b/>
          <w:sz w:val="24"/>
          <w:szCs w:val="24"/>
        </w:rPr>
        <w:t xml:space="preserve"> SINGH</w:t>
      </w:r>
    </w:p>
    <w:p w:rsidR="00B85521" w:rsidRPr="00B85521" w:rsidRDefault="00B85521" w:rsidP="00B85521">
      <w:p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Address: </w:t>
      </w:r>
      <w:r w:rsidRPr="00B85521">
        <w:rPr>
          <w:rFonts w:ascii="Times New Roman" w:hAnsi="Times New Roman" w:cs="Times New Roman"/>
          <w:sz w:val="24"/>
          <w:szCs w:val="24"/>
        </w:rPr>
        <w:t xml:space="preserve">Department of Botany, K. S. </w:t>
      </w:r>
      <w:proofErr w:type="spellStart"/>
      <w:r w:rsidRPr="00B85521">
        <w:rPr>
          <w:rFonts w:ascii="Times New Roman" w:hAnsi="Times New Roman" w:cs="Times New Roman"/>
          <w:sz w:val="24"/>
          <w:szCs w:val="24"/>
        </w:rPr>
        <w:t>Saket</w:t>
      </w:r>
      <w:proofErr w:type="spellEnd"/>
      <w:r w:rsidRPr="00B85521">
        <w:rPr>
          <w:rFonts w:ascii="Times New Roman" w:hAnsi="Times New Roman" w:cs="Times New Roman"/>
          <w:sz w:val="24"/>
          <w:szCs w:val="24"/>
        </w:rPr>
        <w:t xml:space="preserve"> P. G. College, Ayodhya</w:t>
      </w:r>
    </w:p>
    <w:p w:rsidR="00694B46" w:rsidRPr="009504E5" w:rsidRDefault="00694B46" w:rsidP="00067883">
      <w:pPr>
        <w:spacing w:after="0" w:line="360" w:lineRule="auto"/>
        <w:ind w:left="0"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C72">
        <w:rPr>
          <w:rFonts w:ascii="Times New Roman" w:hAnsi="Times New Roman" w:cs="Times New Roman"/>
          <w:b/>
          <w:sz w:val="24"/>
          <w:szCs w:val="24"/>
        </w:rPr>
        <w:t>Email:</w:t>
      </w:r>
      <w:r w:rsidR="00243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CAF">
        <w:rPr>
          <w:rFonts w:ascii="Times New Roman" w:hAnsi="Times New Roman" w:cs="Times New Roman"/>
          <w:sz w:val="24"/>
          <w:szCs w:val="24"/>
        </w:rPr>
        <w:t>vipinks85@gmail.com</w:t>
      </w:r>
    </w:p>
    <w:p w:rsidR="00067883" w:rsidRDefault="00067883" w:rsidP="007263C4">
      <w:pPr>
        <w:spacing w:after="0" w:line="36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Current position: </w:t>
      </w:r>
      <w:r w:rsidRPr="00067883">
        <w:rPr>
          <w:rFonts w:ascii="Times New Roman" w:hAnsi="Times New Roman" w:cs="Times New Roman"/>
          <w:sz w:val="24"/>
          <w:szCs w:val="24"/>
        </w:rPr>
        <w:t>Assistant Professor</w:t>
      </w:r>
    </w:p>
    <w:p w:rsidR="00694B46" w:rsidRPr="003B610A" w:rsidRDefault="00694B46" w:rsidP="00694B46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6954">
        <w:rPr>
          <w:rFonts w:ascii="Times New Roman" w:hAnsi="Times New Roman" w:cs="Times New Roman"/>
          <w:b/>
          <w:sz w:val="24"/>
          <w:szCs w:val="24"/>
        </w:rPr>
        <w:t xml:space="preserve">    Contact No.:</w:t>
      </w:r>
      <w:r>
        <w:rPr>
          <w:rFonts w:ascii="Times New Roman" w:hAnsi="Times New Roman" w:cs="Times New Roman"/>
          <w:sz w:val="24"/>
          <w:szCs w:val="24"/>
        </w:rPr>
        <w:t xml:space="preserve"> 9005726072</w:t>
      </w:r>
    </w:p>
    <w:p w:rsidR="00694B46" w:rsidRPr="003B610A" w:rsidRDefault="00694B46" w:rsidP="00694B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165">
        <w:rPr>
          <w:rFonts w:ascii="Times New Roman" w:hAnsi="Times New Roman" w:cs="Times New Roman"/>
          <w:b/>
          <w:sz w:val="24"/>
          <w:szCs w:val="24"/>
        </w:rPr>
        <w:t>Area of Interest:</w:t>
      </w:r>
      <w:r w:rsidR="00243F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Environmental Microbiology</w:t>
      </w:r>
      <w:r w:rsidR="00243FC4">
        <w:rPr>
          <w:rFonts w:ascii="Times New Roman" w:hAnsi="Times New Roman" w:cs="Times New Roman"/>
          <w:sz w:val="24"/>
          <w:szCs w:val="24"/>
        </w:rPr>
        <w:t>, Natural Products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EB2" w:rsidRDefault="00694B46" w:rsidP="00694B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 w:rsidRPr="00201165">
        <w:rPr>
          <w:rFonts w:ascii="Times New Roman" w:hAnsi="Times New Roman" w:cs="Times New Roman"/>
          <w:b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01165">
        <w:rPr>
          <w:rFonts w:ascii="Times New Roman" w:hAnsi="Times New Roman" w:cs="Times New Roman"/>
          <w:b/>
          <w:sz w:val="24"/>
          <w:szCs w:val="24"/>
        </w:rPr>
        <w:t>:</w:t>
      </w:r>
      <w:r w:rsidR="00243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FC4">
        <w:rPr>
          <w:rFonts w:ascii="Times New Roman" w:hAnsi="Times New Roman" w:cs="Times New Roman"/>
          <w:sz w:val="24"/>
          <w:szCs w:val="24"/>
        </w:rPr>
        <w:t>M.Sc., Ph.</w:t>
      </w:r>
      <w:r w:rsidRPr="00D76EB2">
        <w:rPr>
          <w:rFonts w:ascii="Times New Roman" w:hAnsi="Times New Roman" w:cs="Times New Roman"/>
          <w:sz w:val="24"/>
          <w:szCs w:val="24"/>
        </w:rPr>
        <w:t>D. (Botany)</w:t>
      </w:r>
    </w:p>
    <w:p w:rsidR="00694B46" w:rsidRDefault="00D76EB2" w:rsidP="00694B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Postdoctoral Fellow: </w:t>
      </w:r>
      <w:r w:rsidRPr="00D76EB2">
        <w:rPr>
          <w:rFonts w:ascii="Times New Roman" w:hAnsi="Times New Roman" w:cs="Times New Roman"/>
          <w:sz w:val="24"/>
          <w:szCs w:val="24"/>
        </w:rPr>
        <w:t>CSIR Research Associate (01/12/2016 to 31/01/2020)</w:t>
      </w:r>
    </w:p>
    <w:p w:rsidR="00694B46" w:rsidRDefault="00694B46" w:rsidP="00694B46">
      <w:pPr>
        <w:spacing w:after="0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CSIR-NET: </w:t>
      </w:r>
      <w:r>
        <w:rPr>
          <w:rFonts w:ascii="Times New Roman" w:hAnsi="Times New Roman" w:cs="Times New Roman"/>
          <w:sz w:val="24"/>
          <w:szCs w:val="32"/>
          <w:lang w:val="en-US"/>
        </w:rPr>
        <w:t>Life Science</w:t>
      </w:r>
    </w:p>
    <w:p w:rsidR="00694B46" w:rsidRDefault="00694B46" w:rsidP="00694B46">
      <w:pPr>
        <w:spacing w:after="0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UGC-NET: </w:t>
      </w:r>
      <w:r w:rsidRPr="00244951">
        <w:rPr>
          <w:rFonts w:ascii="Times New Roman" w:hAnsi="Times New Roman" w:cs="Times New Roman"/>
          <w:sz w:val="24"/>
          <w:szCs w:val="32"/>
          <w:lang w:val="en-US"/>
        </w:rPr>
        <w:t>Environmental Sciences</w:t>
      </w:r>
    </w:p>
    <w:p w:rsidR="00694B46" w:rsidRDefault="00694B46" w:rsidP="00694B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GATE: </w:t>
      </w:r>
      <w:r w:rsidRPr="005803DE">
        <w:rPr>
          <w:rFonts w:ascii="Times New Roman" w:hAnsi="Times New Roman" w:cs="Times New Roman"/>
          <w:sz w:val="24"/>
          <w:szCs w:val="24"/>
        </w:rPr>
        <w:t>Life Science</w:t>
      </w:r>
      <w:r w:rsidR="00243FC4">
        <w:rPr>
          <w:rFonts w:ascii="Times New Roman" w:hAnsi="Times New Roman" w:cs="Times New Roman"/>
          <w:sz w:val="24"/>
          <w:szCs w:val="24"/>
        </w:rPr>
        <w:t>s</w:t>
      </w:r>
    </w:p>
    <w:p w:rsidR="00694B46" w:rsidRDefault="00694B46" w:rsidP="00694B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Publications: </w:t>
      </w:r>
      <w:r w:rsidR="00243FC4">
        <w:rPr>
          <w:rFonts w:ascii="Times New Roman" w:hAnsi="Times New Roman" w:cs="Times New Roman"/>
          <w:b/>
          <w:sz w:val="24"/>
          <w:szCs w:val="24"/>
        </w:rPr>
        <w:t xml:space="preserve">(Total citations </w:t>
      </w:r>
      <w:r w:rsidR="001B4B55">
        <w:rPr>
          <w:rFonts w:ascii="Times New Roman" w:hAnsi="Times New Roman" w:cs="Times New Roman"/>
          <w:b/>
          <w:sz w:val="24"/>
          <w:szCs w:val="24"/>
        </w:rPr>
        <w:t>5643</w:t>
      </w:r>
      <w:r w:rsidR="00243FC4">
        <w:rPr>
          <w:rFonts w:ascii="Times New Roman" w:hAnsi="Times New Roman" w:cs="Times New Roman"/>
          <w:b/>
          <w:sz w:val="24"/>
          <w:szCs w:val="24"/>
        </w:rPr>
        <w:t>; H index-</w:t>
      </w:r>
      <w:r w:rsidR="00107A91">
        <w:rPr>
          <w:rFonts w:ascii="Times New Roman" w:hAnsi="Times New Roman" w:cs="Times New Roman"/>
          <w:b/>
          <w:sz w:val="24"/>
          <w:szCs w:val="24"/>
        </w:rPr>
        <w:t>4</w:t>
      </w:r>
      <w:r w:rsidR="001B4B55">
        <w:rPr>
          <w:rFonts w:ascii="Times New Roman" w:hAnsi="Times New Roman" w:cs="Times New Roman"/>
          <w:b/>
          <w:sz w:val="24"/>
          <w:szCs w:val="24"/>
        </w:rPr>
        <w:t>4</w:t>
      </w:r>
      <w:r w:rsidR="00243FC4">
        <w:rPr>
          <w:rFonts w:ascii="Times New Roman" w:hAnsi="Times New Roman" w:cs="Times New Roman"/>
          <w:b/>
          <w:sz w:val="24"/>
          <w:szCs w:val="24"/>
        </w:rPr>
        <w:t xml:space="preserve">; I 10 index- </w:t>
      </w:r>
      <w:r w:rsidR="00107A91">
        <w:rPr>
          <w:rFonts w:ascii="Times New Roman" w:hAnsi="Times New Roman" w:cs="Times New Roman"/>
          <w:b/>
          <w:sz w:val="24"/>
          <w:szCs w:val="24"/>
        </w:rPr>
        <w:t>97</w:t>
      </w:r>
      <w:r w:rsidR="00243FC4">
        <w:rPr>
          <w:rFonts w:ascii="Times New Roman" w:hAnsi="Times New Roman" w:cs="Times New Roman"/>
          <w:b/>
          <w:sz w:val="24"/>
          <w:szCs w:val="24"/>
        </w:rPr>
        <w:t>)</w:t>
      </w:r>
    </w:p>
    <w:p w:rsidR="00694B46" w:rsidRPr="009B7E41" w:rsidRDefault="00694B46" w:rsidP="0069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E41">
        <w:rPr>
          <w:rFonts w:ascii="Times New Roman" w:hAnsi="Times New Roman" w:cs="Times New Roman"/>
          <w:b/>
          <w:sz w:val="24"/>
          <w:szCs w:val="24"/>
        </w:rPr>
        <w:t>Full papers:</w:t>
      </w:r>
      <w:r w:rsidR="00243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33F">
        <w:rPr>
          <w:rFonts w:ascii="Times New Roman" w:hAnsi="Times New Roman" w:cs="Times New Roman"/>
          <w:sz w:val="24"/>
          <w:szCs w:val="24"/>
        </w:rPr>
        <w:t>46</w:t>
      </w:r>
    </w:p>
    <w:p w:rsidR="00694B46" w:rsidRPr="009B7E41" w:rsidRDefault="00694B46" w:rsidP="00694B4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B7E41">
        <w:rPr>
          <w:rFonts w:ascii="Times New Roman" w:hAnsi="Times New Roman" w:cs="Times New Roman"/>
          <w:b/>
          <w:sz w:val="24"/>
          <w:szCs w:val="24"/>
        </w:rPr>
        <w:t xml:space="preserve">Book chapters: </w:t>
      </w:r>
      <w:r w:rsidR="00D76EB2">
        <w:rPr>
          <w:rFonts w:ascii="Times New Roman" w:hAnsi="Times New Roman" w:cs="Times New Roman"/>
          <w:sz w:val="24"/>
          <w:szCs w:val="24"/>
        </w:rPr>
        <w:t>10</w:t>
      </w:r>
    </w:p>
    <w:p w:rsidR="00694B46" w:rsidRDefault="00694B46" w:rsidP="00694B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Papers published in Journals:</w:t>
      </w:r>
    </w:p>
    <w:p w:rsidR="00D76EB2" w:rsidRDefault="00D76EB2" w:rsidP="00D76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Carbohydrate Polymers</w:t>
      </w:r>
      <w:r w:rsidR="00446A2E">
        <w:rPr>
          <w:rFonts w:ascii="Times New Roman" w:hAnsi="Times New Roman" w:cs="Times New Roman"/>
          <w:sz w:val="24"/>
          <w:szCs w:val="24"/>
        </w:rPr>
        <w:t xml:space="preserve"> (</w:t>
      </w:r>
      <w:r w:rsidR="00446A2E" w:rsidRPr="004459BA">
        <w:rPr>
          <w:rFonts w:ascii="Times New Roman" w:hAnsi="Times New Roman" w:cs="Times New Roman"/>
          <w:b/>
          <w:sz w:val="24"/>
          <w:szCs w:val="24"/>
        </w:rPr>
        <w:t>Elsevier, Impact Factor-</w:t>
      </w:r>
      <w:r w:rsidR="005C4361">
        <w:rPr>
          <w:rFonts w:ascii="Times New Roman" w:hAnsi="Times New Roman" w:cs="Times New Roman"/>
          <w:b/>
          <w:sz w:val="24"/>
          <w:szCs w:val="24"/>
        </w:rPr>
        <w:t>1</w:t>
      </w:r>
      <w:r w:rsidR="00D32AB8">
        <w:rPr>
          <w:rFonts w:ascii="Times New Roman" w:hAnsi="Times New Roman" w:cs="Times New Roman"/>
          <w:b/>
          <w:sz w:val="24"/>
          <w:szCs w:val="24"/>
        </w:rPr>
        <w:t>2</w:t>
      </w:r>
      <w:r w:rsidR="005C4361">
        <w:rPr>
          <w:rFonts w:ascii="Times New Roman" w:hAnsi="Times New Roman" w:cs="Times New Roman"/>
          <w:b/>
          <w:sz w:val="24"/>
          <w:szCs w:val="24"/>
        </w:rPr>
        <w:t>.</w:t>
      </w:r>
      <w:r w:rsidR="00D32AB8">
        <w:rPr>
          <w:rFonts w:ascii="Times New Roman" w:hAnsi="Times New Roman" w:cs="Times New Roman"/>
          <w:b/>
          <w:sz w:val="24"/>
          <w:szCs w:val="24"/>
        </w:rPr>
        <w:t>5</w:t>
      </w:r>
      <w:r w:rsidR="00446A2E">
        <w:rPr>
          <w:rFonts w:ascii="Times New Roman" w:hAnsi="Times New Roman" w:cs="Times New Roman"/>
          <w:b/>
          <w:sz w:val="24"/>
          <w:szCs w:val="24"/>
        </w:rPr>
        <w:t>)</w:t>
      </w:r>
    </w:p>
    <w:p w:rsidR="00446A2E" w:rsidRDefault="00D76EB2" w:rsidP="00446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Chemistry</w:t>
      </w:r>
      <w:r w:rsidR="00446A2E">
        <w:rPr>
          <w:rFonts w:ascii="Times New Roman" w:hAnsi="Times New Roman" w:cs="Times New Roman"/>
          <w:sz w:val="24"/>
          <w:szCs w:val="24"/>
        </w:rPr>
        <w:t xml:space="preserve"> (</w:t>
      </w:r>
      <w:r w:rsidR="00446A2E" w:rsidRPr="004459BA">
        <w:rPr>
          <w:rFonts w:ascii="Times New Roman" w:hAnsi="Times New Roman" w:cs="Times New Roman"/>
          <w:b/>
          <w:sz w:val="24"/>
          <w:szCs w:val="24"/>
        </w:rPr>
        <w:t>Elsevier, Impact Factor-</w:t>
      </w:r>
      <w:r w:rsidR="008E0883">
        <w:rPr>
          <w:rFonts w:ascii="Times New Roman" w:hAnsi="Times New Roman" w:cs="Times New Roman"/>
          <w:b/>
          <w:sz w:val="24"/>
          <w:szCs w:val="24"/>
        </w:rPr>
        <w:t>9.8</w:t>
      </w:r>
      <w:r w:rsidR="00446A2E">
        <w:rPr>
          <w:rFonts w:ascii="Times New Roman" w:hAnsi="Times New Roman" w:cs="Times New Roman"/>
          <w:sz w:val="24"/>
          <w:szCs w:val="24"/>
        </w:rPr>
        <w:t>)</w:t>
      </w:r>
    </w:p>
    <w:p w:rsidR="00446A2E" w:rsidRDefault="00446A2E" w:rsidP="00446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Journal of Biological Macromolecules (</w:t>
      </w:r>
      <w:r w:rsidRPr="004459BA">
        <w:rPr>
          <w:rFonts w:ascii="Times New Roman" w:hAnsi="Times New Roman" w:cs="Times New Roman"/>
          <w:b/>
          <w:sz w:val="24"/>
          <w:szCs w:val="24"/>
        </w:rPr>
        <w:t>Elsevier, Impact Factor-</w:t>
      </w:r>
      <w:r w:rsidR="008E0883">
        <w:rPr>
          <w:rFonts w:ascii="Times New Roman" w:hAnsi="Times New Roman" w:cs="Times New Roman"/>
          <w:b/>
          <w:sz w:val="24"/>
          <w:szCs w:val="24"/>
        </w:rPr>
        <w:t>8.5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6EB2" w:rsidRDefault="00D76EB2" w:rsidP="00D76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Ecotoxicology and Environmental Safety</w:t>
      </w:r>
      <w:r w:rsidR="00446A2E">
        <w:rPr>
          <w:rFonts w:ascii="Times New Roman" w:hAnsi="Times New Roman" w:cs="Times New Roman"/>
          <w:sz w:val="24"/>
          <w:szCs w:val="24"/>
        </w:rPr>
        <w:t xml:space="preserve"> (</w:t>
      </w:r>
      <w:r w:rsidR="00446A2E" w:rsidRPr="004459BA">
        <w:rPr>
          <w:rFonts w:ascii="Times New Roman" w:hAnsi="Times New Roman" w:cs="Times New Roman"/>
          <w:b/>
          <w:sz w:val="24"/>
          <w:szCs w:val="24"/>
        </w:rPr>
        <w:t>Elsevier, Impact Factor-</w:t>
      </w:r>
      <w:r w:rsidR="00B5666E">
        <w:rPr>
          <w:rFonts w:ascii="Times New Roman" w:hAnsi="Times New Roman" w:cs="Times New Roman"/>
          <w:b/>
          <w:sz w:val="24"/>
          <w:szCs w:val="24"/>
        </w:rPr>
        <w:t>6.</w:t>
      </w:r>
      <w:r w:rsidR="008E0883">
        <w:rPr>
          <w:rFonts w:ascii="Times New Roman" w:hAnsi="Times New Roman" w:cs="Times New Roman"/>
          <w:b/>
          <w:sz w:val="24"/>
          <w:szCs w:val="24"/>
        </w:rPr>
        <w:t>1</w:t>
      </w:r>
      <w:r w:rsidR="00446A2E">
        <w:rPr>
          <w:rFonts w:ascii="Times New Roman" w:hAnsi="Times New Roman" w:cs="Times New Roman"/>
          <w:sz w:val="24"/>
          <w:szCs w:val="24"/>
        </w:rPr>
        <w:t>)</w:t>
      </w:r>
    </w:p>
    <w:p w:rsidR="00446A2E" w:rsidRDefault="00446A2E" w:rsidP="00446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Postharvest Biology and Technology (</w:t>
      </w:r>
      <w:r w:rsidRPr="004459BA">
        <w:rPr>
          <w:rFonts w:ascii="Times New Roman" w:hAnsi="Times New Roman" w:cs="Times New Roman"/>
          <w:b/>
          <w:sz w:val="24"/>
          <w:szCs w:val="24"/>
        </w:rPr>
        <w:t>Elsevier, Impact Factor-</w:t>
      </w:r>
      <w:r w:rsidR="00BB17C0">
        <w:rPr>
          <w:rFonts w:ascii="Times New Roman" w:hAnsi="Times New Roman" w:cs="Times New Roman"/>
          <w:b/>
          <w:sz w:val="24"/>
          <w:szCs w:val="24"/>
        </w:rPr>
        <w:t>6.</w:t>
      </w:r>
      <w:r w:rsidR="00B937F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6A2E" w:rsidRDefault="00694B46" w:rsidP="00446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and Chemical Toxicology (</w:t>
      </w:r>
      <w:r w:rsidRPr="00C51C0D">
        <w:rPr>
          <w:rFonts w:ascii="Times New Roman" w:hAnsi="Times New Roman" w:cs="Times New Roman"/>
          <w:b/>
          <w:sz w:val="24"/>
          <w:szCs w:val="24"/>
        </w:rPr>
        <w:t>Elsevier, Impact factor-</w:t>
      </w:r>
      <w:r w:rsidR="00BB17C0">
        <w:rPr>
          <w:rFonts w:ascii="Times New Roman" w:hAnsi="Times New Roman" w:cs="Times New Roman"/>
          <w:b/>
          <w:sz w:val="24"/>
          <w:szCs w:val="24"/>
        </w:rPr>
        <w:t>3.</w:t>
      </w:r>
      <w:r w:rsidR="00B937F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446A2E" w:rsidRDefault="00446A2E" w:rsidP="00446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Ecosystem and Environment (</w:t>
      </w:r>
      <w:r w:rsidRPr="004459BA">
        <w:rPr>
          <w:rFonts w:ascii="Times New Roman" w:hAnsi="Times New Roman" w:cs="Times New Roman"/>
          <w:b/>
          <w:sz w:val="24"/>
          <w:szCs w:val="24"/>
        </w:rPr>
        <w:t>Elsevier, Impact Factor-</w:t>
      </w:r>
      <w:r w:rsidR="002C4CC3">
        <w:rPr>
          <w:rFonts w:ascii="Times New Roman" w:hAnsi="Times New Roman" w:cs="Times New Roman"/>
          <w:b/>
          <w:sz w:val="24"/>
          <w:szCs w:val="24"/>
        </w:rPr>
        <w:t>6.</w:t>
      </w:r>
      <w:r w:rsidR="00B937F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6A2E" w:rsidRDefault="00446A2E" w:rsidP="00446A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LWT-Food Science and Technology </w:t>
      </w:r>
      <w:r w:rsidRPr="004459BA">
        <w:rPr>
          <w:rFonts w:ascii="Times New Roman" w:hAnsi="Times New Roman" w:cs="Times New Roman"/>
          <w:b/>
          <w:sz w:val="24"/>
          <w:szCs w:val="24"/>
        </w:rPr>
        <w:t>(Elsevier, Impact Factor-</w:t>
      </w:r>
      <w:r w:rsidR="002C4CC3">
        <w:rPr>
          <w:rFonts w:ascii="Times New Roman" w:hAnsi="Times New Roman" w:cs="Times New Roman"/>
          <w:b/>
          <w:sz w:val="24"/>
          <w:szCs w:val="24"/>
        </w:rPr>
        <w:t>6.</w:t>
      </w:r>
      <w:r w:rsidR="00B937F1">
        <w:rPr>
          <w:rFonts w:ascii="Times New Roman" w:hAnsi="Times New Roman" w:cs="Times New Roman"/>
          <w:b/>
          <w:sz w:val="24"/>
          <w:szCs w:val="24"/>
        </w:rPr>
        <w:t>6</w:t>
      </w:r>
      <w:r w:rsidRPr="004459BA">
        <w:rPr>
          <w:rFonts w:ascii="Times New Roman" w:hAnsi="Times New Roman" w:cs="Times New Roman"/>
          <w:b/>
          <w:sz w:val="24"/>
          <w:szCs w:val="24"/>
        </w:rPr>
        <w:t>)</w:t>
      </w:r>
    </w:p>
    <w:p w:rsidR="00446A2E" w:rsidRDefault="00446A2E" w:rsidP="00446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Science and Pollution Research (</w:t>
      </w:r>
      <w:r w:rsidR="00076955">
        <w:rPr>
          <w:rFonts w:ascii="Times New Roman" w:hAnsi="Times New Roman" w:cs="Times New Roman"/>
          <w:b/>
          <w:sz w:val="24"/>
          <w:szCs w:val="24"/>
        </w:rPr>
        <w:t>Springer</w:t>
      </w:r>
      <w:r w:rsidRPr="004459BA">
        <w:rPr>
          <w:rFonts w:ascii="Times New Roman" w:hAnsi="Times New Roman" w:cs="Times New Roman"/>
          <w:b/>
          <w:sz w:val="24"/>
          <w:szCs w:val="24"/>
        </w:rPr>
        <w:t>, Impact Factor-</w:t>
      </w:r>
      <w:r w:rsidR="0080410C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6EB2" w:rsidRDefault="00D76EB2" w:rsidP="00694B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Pesticide Biochemistry and Physiology</w:t>
      </w:r>
      <w:r w:rsidR="00446A2E">
        <w:rPr>
          <w:rFonts w:ascii="Times New Roman" w:hAnsi="Times New Roman" w:cs="Times New Roman"/>
          <w:sz w:val="24"/>
          <w:szCs w:val="24"/>
        </w:rPr>
        <w:t xml:space="preserve"> (</w:t>
      </w:r>
      <w:r w:rsidR="00446A2E" w:rsidRPr="004459BA">
        <w:rPr>
          <w:rFonts w:ascii="Times New Roman" w:hAnsi="Times New Roman" w:cs="Times New Roman"/>
          <w:b/>
          <w:sz w:val="24"/>
          <w:szCs w:val="24"/>
        </w:rPr>
        <w:t>Elsevier, Impact Factor-</w:t>
      </w:r>
      <w:r w:rsidR="00003AB3">
        <w:rPr>
          <w:rFonts w:ascii="Times New Roman" w:hAnsi="Times New Roman" w:cs="Times New Roman"/>
          <w:b/>
          <w:sz w:val="24"/>
          <w:szCs w:val="24"/>
        </w:rPr>
        <w:t>4.</w:t>
      </w:r>
      <w:r w:rsidR="0080410C">
        <w:rPr>
          <w:rFonts w:ascii="Times New Roman" w:hAnsi="Times New Roman" w:cs="Times New Roman"/>
          <w:b/>
          <w:sz w:val="24"/>
          <w:szCs w:val="24"/>
        </w:rPr>
        <w:t>0</w:t>
      </w:r>
      <w:r w:rsidR="00446A2E">
        <w:rPr>
          <w:rFonts w:ascii="Times New Roman" w:hAnsi="Times New Roman" w:cs="Times New Roman"/>
          <w:sz w:val="24"/>
          <w:szCs w:val="24"/>
        </w:rPr>
        <w:t>)</w:t>
      </w:r>
    </w:p>
    <w:p w:rsidR="00D76EB2" w:rsidRDefault="00D76EB2" w:rsidP="00694B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Product Research</w:t>
      </w:r>
      <w:r w:rsidR="00446A2E">
        <w:rPr>
          <w:rFonts w:ascii="Times New Roman" w:hAnsi="Times New Roman" w:cs="Times New Roman"/>
          <w:sz w:val="24"/>
          <w:szCs w:val="24"/>
        </w:rPr>
        <w:t xml:space="preserve"> (</w:t>
      </w:r>
      <w:r w:rsidR="00076955">
        <w:rPr>
          <w:rFonts w:ascii="Times New Roman" w:hAnsi="Times New Roman" w:cs="Times New Roman"/>
          <w:b/>
          <w:sz w:val="24"/>
          <w:szCs w:val="24"/>
        </w:rPr>
        <w:t>Taylor and Francis</w:t>
      </w:r>
      <w:r w:rsidR="00446A2E" w:rsidRPr="004459BA">
        <w:rPr>
          <w:rFonts w:ascii="Times New Roman" w:hAnsi="Times New Roman" w:cs="Times New Roman"/>
          <w:b/>
          <w:sz w:val="24"/>
          <w:szCs w:val="24"/>
        </w:rPr>
        <w:t>, Impact Factor-</w:t>
      </w:r>
      <w:r w:rsidR="00F03CF6">
        <w:rPr>
          <w:rFonts w:ascii="Times New Roman" w:hAnsi="Times New Roman" w:cs="Times New Roman"/>
          <w:b/>
          <w:sz w:val="24"/>
          <w:szCs w:val="24"/>
        </w:rPr>
        <w:t>1.</w:t>
      </w:r>
      <w:r w:rsidR="00C3264D">
        <w:rPr>
          <w:rFonts w:ascii="Times New Roman" w:hAnsi="Times New Roman" w:cs="Times New Roman"/>
          <w:b/>
          <w:sz w:val="24"/>
          <w:szCs w:val="24"/>
        </w:rPr>
        <w:t>6</w:t>
      </w:r>
      <w:r w:rsidR="00446A2E">
        <w:rPr>
          <w:rFonts w:ascii="Times New Roman" w:hAnsi="Times New Roman" w:cs="Times New Roman"/>
          <w:sz w:val="24"/>
          <w:szCs w:val="24"/>
        </w:rPr>
        <w:t>)</w:t>
      </w:r>
    </w:p>
    <w:p w:rsidR="00694B46" w:rsidRDefault="00265C42" w:rsidP="00694B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Mycology</w:t>
      </w:r>
      <w:r w:rsidR="00694B46">
        <w:rPr>
          <w:rFonts w:ascii="Times New Roman" w:hAnsi="Times New Roman" w:cs="Times New Roman"/>
          <w:sz w:val="24"/>
          <w:szCs w:val="24"/>
        </w:rPr>
        <w:t xml:space="preserve"> (</w:t>
      </w:r>
      <w:r w:rsidR="00694B46" w:rsidRPr="00C51C0D">
        <w:rPr>
          <w:rFonts w:ascii="Times New Roman" w:hAnsi="Times New Roman" w:cs="Times New Roman"/>
          <w:b/>
          <w:sz w:val="24"/>
          <w:szCs w:val="24"/>
        </w:rPr>
        <w:t>Springer, Impact Factor-</w:t>
      </w:r>
      <w:r w:rsidR="004E0E71">
        <w:rPr>
          <w:rFonts w:ascii="Times New Roman" w:hAnsi="Times New Roman" w:cs="Times New Roman"/>
          <w:b/>
          <w:sz w:val="24"/>
          <w:szCs w:val="24"/>
        </w:rPr>
        <w:t>4</w:t>
      </w:r>
      <w:r w:rsidR="00EF096F">
        <w:rPr>
          <w:rFonts w:ascii="Times New Roman" w:hAnsi="Times New Roman" w:cs="Times New Roman"/>
          <w:b/>
          <w:sz w:val="24"/>
          <w:szCs w:val="24"/>
        </w:rPr>
        <w:t>.</w:t>
      </w:r>
      <w:r w:rsidR="00C3264D">
        <w:rPr>
          <w:rFonts w:ascii="Times New Roman" w:hAnsi="Times New Roman" w:cs="Times New Roman"/>
          <w:b/>
          <w:sz w:val="24"/>
          <w:szCs w:val="24"/>
        </w:rPr>
        <w:t>4</w:t>
      </w:r>
      <w:r w:rsidR="00694B46">
        <w:rPr>
          <w:rFonts w:ascii="Times New Roman" w:hAnsi="Times New Roman" w:cs="Times New Roman"/>
          <w:sz w:val="24"/>
          <w:szCs w:val="24"/>
        </w:rPr>
        <w:t>)</w:t>
      </w:r>
    </w:p>
    <w:p w:rsidR="00D76EB2" w:rsidRDefault="00D76EB2" w:rsidP="00694B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Indian Journal of </w:t>
      </w:r>
      <w:r w:rsidR="00265C42">
        <w:rPr>
          <w:rFonts w:ascii="Times New Roman" w:hAnsi="Times New Roman" w:cs="Times New Roman"/>
          <w:sz w:val="24"/>
          <w:szCs w:val="24"/>
        </w:rPr>
        <w:t>Clinical Biochemistry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3264D" w:rsidRPr="00C3264D">
        <w:rPr>
          <w:rFonts w:ascii="Times New Roman" w:hAnsi="Times New Roman" w:cs="Times New Roman"/>
          <w:b/>
          <w:sz w:val="24"/>
          <w:szCs w:val="24"/>
        </w:rPr>
        <w:t>Springer</w:t>
      </w:r>
      <w:r w:rsidR="00C3264D">
        <w:rPr>
          <w:rFonts w:ascii="Times New Roman" w:hAnsi="Times New Roman" w:cs="Times New Roman"/>
          <w:sz w:val="24"/>
          <w:szCs w:val="24"/>
        </w:rPr>
        <w:t xml:space="preserve">, </w:t>
      </w:r>
      <w:r w:rsidRPr="004459BA">
        <w:rPr>
          <w:rFonts w:ascii="Times New Roman" w:hAnsi="Times New Roman" w:cs="Times New Roman"/>
          <w:b/>
          <w:sz w:val="24"/>
          <w:szCs w:val="24"/>
        </w:rPr>
        <w:t>Impact Factor-</w:t>
      </w:r>
      <w:r w:rsidR="00265C42">
        <w:rPr>
          <w:rFonts w:ascii="Times New Roman" w:hAnsi="Times New Roman" w:cs="Times New Roman"/>
          <w:b/>
          <w:sz w:val="24"/>
          <w:szCs w:val="24"/>
        </w:rPr>
        <w:t>1.</w:t>
      </w:r>
      <w:r w:rsidR="006E3EEC">
        <w:rPr>
          <w:rFonts w:ascii="Times New Roman" w:hAnsi="Times New Roman" w:cs="Times New Roman"/>
          <w:b/>
          <w:sz w:val="24"/>
          <w:szCs w:val="24"/>
        </w:rPr>
        <w:t>6</w:t>
      </w:r>
      <w:r w:rsidR="00446A2E">
        <w:rPr>
          <w:rFonts w:ascii="Times New Roman" w:hAnsi="Times New Roman" w:cs="Times New Roman"/>
          <w:b/>
          <w:sz w:val="24"/>
          <w:szCs w:val="24"/>
        </w:rPr>
        <w:t>)</w:t>
      </w:r>
    </w:p>
    <w:p w:rsidR="00694B46" w:rsidRPr="00C33C81" w:rsidRDefault="00694B46" w:rsidP="00694B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C81">
        <w:rPr>
          <w:rFonts w:ascii="Times New Roman" w:hAnsi="Times New Roman" w:cs="Times New Roman"/>
          <w:b/>
          <w:sz w:val="24"/>
          <w:szCs w:val="24"/>
        </w:rPr>
        <w:t xml:space="preserve">Book Chapters </w:t>
      </w:r>
    </w:p>
    <w:p w:rsidR="00694B46" w:rsidRDefault="00694B46" w:rsidP="00694B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Elsevier Publication (</w:t>
      </w:r>
      <w:r w:rsidR="00D76E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4B46" w:rsidRDefault="00694B46" w:rsidP="00694B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Springer Publication (2)</w:t>
      </w:r>
    </w:p>
    <w:p w:rsidR="00694B46" w:rsidRPr="00201165" w:rsidRDefault="00694B46" w:rsidP="00694B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Awards/</w:t>
      </w:r>
      <w:r w:rsidRPr="00201165">
        <w:rPr>
          <w:rFonts w:ascii="Times New Roman" w:hAnsi="Times New Roman" w:cs="Times New Roman"/>
          <w:b/>
          <w:sz w:val="24"/>
          <w:szCs w:val="24"/>
        </w:rPr>
        <w:t>Fellowships:</w:t>
      </w:r>
    </w:p>
    <w:p w:rsidR="00694B46" w:rsidRPr="004459BA" w:rsidRDefault="00694B46" w:rsidP="00694B46">
      <w:p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459BA">
        <w:rPr>
          <w:rFonts w:ascii="Times New Roman" w:hAnsi="Times New Roman" w:cs="Times New Roman"/>
          <w:sz w:val="24"/>
          <w:szCs w:val="24"/>
        </w:rPr>
        <w:t>Awarded UGC‒Research Fellowship in Science for Meritorious Students (UGC‒RFSMS</w:t>
      </w:r>
      <w:proofErr w:type="gramStart"/>
      <w:r w:rsidRPr="004459BA">
        <w:rPr>
          <w:rFonts w:ascii="Times New Roman" w:hAnsi="Times New Roman" w:cs="Times New Roman"/>
          <w:sz w:val="24"/>
          <w:szCs w:val="24"/>
        </w:rPr>
        <w:t>)‒</w:t>
      </w:r>
      <w:proofErr w:type="gramEnd"/>
      <w:r w:rsidRPr="004459BA">
        <w:rPr>
          <w:rFonts w:ascii="Times New Roman" w:hAnsi="Times New Roman" w:cs="Times New Roman"/>
          <w:sz w:val="24"/>
          <w:szCs w:val="24"/>
        </w:rPr>
        <w:t>JRF and SRF</w:t>
      </w:r>
    </w:p>
    <w:p w:rsidR="00D76EB2" w:rsidRDefault="00694B46" w:rsidP="00D76EB2">
      <w:pPr>
        <w:rPr>
          <w:rFonts w:ascii="Times New Roman" w:hAnsi="Times New Roman" w:cs="Times New Roman"/>
          <w:sz w:val="24"/>
          <w:szCs w:val="24"/>
        </w:rPr>
      </w:pPr>
      <w:r w:rsidRPr="005E20A1">
        <w:rPr>
          <w:rFonts w:ascii="Times New Roman" w:hAnsi="Times New Roman" w:cs="Times New Roman"/>
          <w:b/>
          <w:sz w:val="24"/>
          <w:szCs w:val="24"/>
        </w:rPr>
        <w:t>Membership</w:t>
      </w:r>
      <w:r w:rsidRPr="004459BA">
        <w:rPr>
          <w:rFonts w:ascii="Times New Roman" w:hAnsi="Times New Roman" w:cs="Times New Roman"/>
          <w:sz w:val="24"/>
          <w:szCs w:val="24"/>
        </w:rPr>
        <w:t>: A</w:t>
      </w:r>
      <w:r w:rsidR="00D76EB2">
        <w:rPr>
          <w:rFonts w:ascii="Times New Roman" w:hAnsi="Times New Roman" w:cs="Times New Roman"/>
          <w:sz w:val="24"/>
          <w:szCs w:val="24"/>
        </w:rPr>
        <w:t>ssociation of Microbiologists of India</w:t>
      </w:r>
      <w:r w:rsidR="00243FC4">
        <w:rPr>
          <w:rFonts w:ascii="Times New Roman" w:hAnsi="Times New Roman" w:cs="Times New Roman"/>
          <w:sz w:val="24"/>
          <w:szCs w:val="24"/>
        </w:rPr>
        <w:t xml:space="preserve"> (AMI)</w:t>
      </w:r>
    </w:p>
    <w:p w:rsidR="00AC1E0A" w:rsidRDefault="00694B46" w:rsidP="00D76EB2">
      <w:pPr>
        <w:jc w:val="right"/>
      </w:pPr>
      <w:r w:rsidRPr="00191055">
        <w:rPr>
          <w:rFonts w:ascii="Times New Roman" w:hAnsi="Times New Roman" w:cs="Times New Roman"/>
          <w:b/>
          <w:sz w:val="24"/>
          <w:szCs w:val="24"/>
        </w:rPr>
        <w:t>Vipin Kumar Singh</w:t>
      </w:r>
    </w:p>
    <w:sectPr w:rsidR="00AC1E0A" w:rsidSect="00D77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431A"/>
    <w:multiLevelType w:val="hybridMultilevel"/>
    <w:tmpl w:val="A85A35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4B46"/>
    <w:rsid w:val="00003AB3"/>
    <w:rsid w:val="00067883"/>
    <w:rsid w:val="00076955"/>
    <w:rsid w:val="00107A91"/>
    <w:rsid w:val="00197212"/>
    <w:rsid w:val="001B4B55"/>
    <w:rsid w:val="001C453B"/>
    <w:rsid w:val="001D568C"/>
    <w:rsid w:val="00243FC4"/>
    <w:rsid w:val="00265C42"/>
    <w:rsid w:val="002C4CC3"/>
    <w:rsid w:val="003F3E3E"/>
    <w:rsid w:val="00446A2E"/>
    <w:rsid w:val="004B203A"/>
    <w:rsid w:val="004C4E02"/>
    <w:rsid w:val="004E0E71"/>
    <w:rsid w:val="005C4361"/>
    <w:rsid w:val="00635417"/>
    <w:rsid w:val="0065527D"/>
    <w:rsid w:val="00692D6E"/>
    <w:rsid w:val="00694B46"/>
    <w:rsid w:val="006D1578"/>
    <w:rsid w:val="006E3EEC"/>
    <w:rsid w:val="007263C4"/>
    <w:rsid w:val="007965F9"/>
    <w:rsid w:val="0080410C"/>
    <w:rsid w:val="00831A63"/>
    <w:rsid w:val="008D033F"/>
    <w:rsid w:val="008E0883"/>
    <w:rsid w:val="00930E43"/>
    <w:rsid w:val="00AC1E0A"/>
    <w:rsid w:val="00B5666E"/>
    <w:rsid w:val="00B66993"/>
    <w:rsid w:val="00B85521"/>
    <w:rsid w:val="00B937F1"/>
    <w:rsid w:val="00BB17C0"/>
    <w:rsid w:val="00BB3819"/>
    <w:rsid w:val="00C3264D"/>
    <w:rsid w:val="00CE49C8"/>
    <w:rsid w:val="00D32AB8"/>
    <w:rsid w:val="00D76EB2"/>
    <w:rsid w:val="00E80BDA"/>
    <w:rsid w:val="00EF096F"/>
    <w:rsid w:val="00F03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B46"/>
    <w:pPr>
      <w:ind w:left="1004" w:right="284" w:hanging="720"/>
    </w:pPr>
    <w:rPr>
      <w:rFonts w:ascii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</dc:creator>
  <cp:lastModifiedBy>pc</cp:lastModifiedBy>
  <cp:revision>10</cp:revision>
  <dcterms:created xsi:type="dcterms:W3CDTF">2024-10-21T18:35:00Z</dcterms:created>
  <dcterms:modified xsi:type="dcterms:W3CDTF">2026-04-03T07:23:00Z</dcterms:modified>
</cp:coreProperties>
</file>